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E1859" w14:textId="77777777" w:rsidR="00DF714B" w:rsidRDefault="00DF714B" w:rsidP="00DF714B">
      <w:pPr>
        <w:pStyle w:val="NoSpacing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HQE2/UKI/12</w:t>
      </w:r>
    </w:p>
    <w:p w14:paraId="2AB4C366" w14:textId="77777777" w:rsidR="00DF714B" w:rsidRDefault="00DF714B" w:rsidP="00DF714B">
      <w:pPr>
        <w:pStyle w:val="NoSpacing"/>
        <w:jc w:val="right"/>
        <w:rPr>
          <w:rFonts w:ascii="Arial" w:hAnsi="Arial" w:cs="Arial"/>
          <w:b/>
          <w:bCs/>
          <w:sz w:val="20"/>
          <w:szCs w:val="20"/>
        </w:rPr>
      </w:pPr>
    </w:p>
    <w:p w14:paraId="3889BFCD" w14:textId="12690146" w:rsidR="00AB3E14" w:rsidRPr="002E4DF2" w:rsidRDefault="00AB3E14" w:rsidP="002E4DF2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2E4DF2">
        <w:rPr>
          <w:rFonts w:ascii="Arial" w:hAnsi="Arial" w:cs="Arial"/>
          <w:b/>
          <w:bCs/>
          <w:sz w:val="20"/>
          <w:szCs w:val="20"/>
        </w:rPr>
        <w:t>SURGICAL SITE INFECTION SURVEILLANCE FORM</w:t>
      </w:r>
    </w:p>
    <w:p w14:paraId="178FF983" w14:textId="62409317" w:rsidR="00274CAA" w:rsidRPr="002E4DF2" w:rsidRDefault="00AB3E14" w:rsidP="002E4DF2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2E4DF2">
        <w:rPr>
          <w:rFonts w:ascii="Arial" w:hAnsi="Arial" w:cs="Arial"/>
          <w:b/>
          <w:bCs/>
          <w:sz w:val="20"/>
          <w:szCs w:val="20"/>
        </w:rPr>
        <w:t>INFECTION CONTROL UNIT</w:t>
      </w:r>
      <w:r w:rsidR="002205BD">
        <w:rPr>
          <w:rFonts w:ascii="Arial" w:hAnsi="Arial" w:cs="Arial"/>
          <w:b/>
          <w:bCs/>
          <w:sz w:val="20"/>
          <w:szCs w:val="20"/>
        </w:rPr>
        <w:t xml:space="preserve"> </w:t>
      </w:r>
      <w:r w:rsidR="009E2E32">
        <w:rPr>
          <w:rFonts w:ascii="Arial" w:hAnsi="Arial" w:cs="Arial"/>
          <w:b/>
          <w:bCs/>
          <w:sz w:val="20"/>
          <w:szCs w:val="20"/>
        </w:rPr>
        <w:t>HOSPITAL QUEEN ELIZABETH II</w:t>
      </w:r>
    </w:p>
    <w:p w14:paraId="0963C87F" w14:textId="77777777" w:rsidR="00AB3E14" w:rsidRPr="002E4DF2" w:rsidRDefault="00AB3E14" w:rsidP="002E4DF2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51"/>
        <w:gridCol w:w="1188"/>
        <w:gridCol w:w="339"/>
        <w:gridCol w:w="340"/>
        <w:gridCol w:w="60"/>
        <w:gridCol w:w="280"/>
        <w:gridCol w:w="340"/>
        <w:gridCol w:w="325"/>
        <w:gridCol w:w="360"/>
        <w:gridCol w:w="340"/>
        <w:gridCol w:w="340"/>
        <w:gridCol w:w="32"/>
        <w:gridCol w:w="308"/>
        <w:gridCol w:w="341"/>
        <w:gridCol w:w="340"/>
        <w:gridCol w:w="340"/>
        <w:gridCol w:w="340"/>
        <w:gridCol w:w="421"/>
        <w:gridCol w:w="2970"/>
      </w:tblGrid>
      <w:tr w:rsidR="00AB3E14" w:rsidRPr="002E4DF2" w14:paraId="0DBDE1AD" w14:textId="77777777" w:rsidTr="00DF714B">
        <w:trPr>
          <w:trHeight w:val="255"/>
        </w:trPr>
        <w:tc>
          <w:tcPr>
            <w:tcW w:w="351" w:type="dxa"/>
          </w:tcPr>
          <w:p w14:paraId="540F6290" w14:textId="77777777" w:rsidR="00AB3E14" w:rsidRPr="002E4DF2" w:rsidRDefault="00AB3E14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4" w:type="dxa"/>
            <w:gridSpan w:val="18"/>
          </w:tcPr>
          <w:p w14:paraId="6D451184" w14:textId="77777777" w:rsidR="00AB3E14" w:rsidRPr="002E4DF2" w:rsidRDefault="00AB3E14" w:rsidP="002E4DF2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4DF2">
              <w:rPr>
                <w:rFonts w:ascii="Arial" w:hAnsi="Arial" w:cs="Arial"/>
                <w:sz w:val="20"/>
                <w:szCs w:val="20"/>
                <w:u w:val="single"/>
              </w:rPr>
              <w:t>Patient Particulars</w:t>
            </w:r>
          </w:p>
        </w:tc>
      </w:tr>
      <w:tr w:rsidR="002E4DF2" w:rsidRPr="002E4DF2" w14:paraId="06FE209F" w14:textId="77777777" w:rsidTr="00DF714B">
        <w:trPr>
          <w:trHeight w:val="246"/>
        </w:trPr>
        <w:tc>
          <w:tcPr>
            <w:tcW w:w="6385" w:type="dxa"/>
            <w:gridSpan w:val="18"/>
          </w:tcPr>
          <w:p w14:paraId="0F4FE595" w14:textId="4B05C3D6" w:rsidR="002E4DF2" w:rsidRPr="002E4DF2" w:rsidRDefault="00E327C9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970" w:type="dxa"/>
          </w:tcPr>
          <w:p w14:paraId="07273A8E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Ward:</w:t>
            </w:r>
          </w:p>
        </w:tc>
      </w:tr>
      <w:tr w:rsidR="002E4DF2" w:rsidRPr="002E4DF2" w14:paraId="4036C3E7" w14:textId="77777777" w:rsidTr="00DF714B">
        <w:trPr>
          <w:trHeight w:val="255"/>
        </w:trPr>
        <w:tc>
          <w:tcPr>
            <w:tcW w:w="1539" w:type="dxa"/>
            <w:gridSpan w:val="2"/>
          </w:tcPr>
          <w:p w14:paraId="5E362EBB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IC number:</w:t>
            </w:r>
          </w:p>
        </w:tc>
        <w:tc>
          <w:tcPr>
            <w:tcW w:w="339" w:type="dxa"/>
          </w:tcPr>
          <w:p w14:paraId="71CDF1B3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04BE4AE1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134B4E1E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B00871A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</w:tcPr>
          <w:p w14:paraId="6E4BBEBE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E1781B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66C99207" w14:textId="1E46818B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14:paraId="5DF3F7E0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73792457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97400E4" w14:textId="11E46713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14:paraId="4252D1DE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7E49FD79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778E0443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14:paraId="18BFAACF" w14:textId="2BCCFB35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089487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RN number:</w:t>
            </w:r>
          </w:p>
        </w:tc>
      </w:tr>
      <w:tr w:rsidR="0002585E" w:rsidRPr="002E4DF2" w14:paraId="1BB2BDE4" w14:textId="77777777" w:rsidTr="00DF714B">
        <w:trPr>
          <w:trHeight w:val="255"/>
        </w:trPr>
        <w:tc>
          <w:tcPr>
            <w:tcW w:w="3223" w:type="dxa"/>
            <w:gridSpan w:val="8"/>
          </w:tcPr>
          <w:p w14:paraId="10064BFD" w14:textId="77777777" w:rsidR="0002585E" w:rsidRPr="002E4DF2" w:rsidRDefault="0002585E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Date of Admission:</w:t>
            </w:r>
          </w:p>
        </w:tc>
        <w:tc>
          <w:tcPr>
            <w:tcW w:w="3162" w:type="dxa"/>
            <w:gridSpan w:val="10"/>
          </w:tcPr>
          <w:p w14:paraId="5C9DDEEF" w14:textId="4DA29251" w:rsidR="0002585E" w:rsidRPr="002E4DF2" w:rsidRDefault="0002585E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2E4DF2" w:rsidRPr="002E4DF2">
              <w:rPr>
                <w:rFonts w:ascii="Arial" w:hAnsi="Arial" w:cs="Arial"/>
                <w:sz w:val="20"/>
                <w:szCs w:val="20"/>
              </w:rPr>
              <w:t>discharge:</w:t>
            </w:r>
          </w:p>
        </w:tc>
        <w:tc>
          <w:tcPr>
            <w:tcW w:w="2970" w:type="dxa"/>
          </w:tcPr>
          <w:p w14:paraId="2F7E4F3E" w14:textId="432E3E51" w:rsidR="0002585E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Race:</w:t>
            </w:r>
          </w:p>
        </w:tc>
      </w:tr>
      <w:tr w:rsidR="002E4DF2" w:rsidRPr="002E4DF2" w14:paraId="367E832A" w14:textId="77777777" w:rsidTr="00DF714B">
        <w:trPr>
          <w:trHeight w:val="246"/>
        </w:trPr>
        <w:tc>
          <w:tcPr>
            <w:tcW w:w="2278" w:type="dxa"/>
            <w:gridSpan w:val="5"/>
          </w:tcPr>
          <w:p w14:paraId="332B886E" w14:textId="057EAB94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 xml:space="preserve">Height: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  m</w:t>
            </w:r>
          </w:p>
        </w:tc>
        <w:tc>
          <w:tcPr>
            <w:tcW w:w="2017" w:type="dxa"/>
            <w:gridSpan w:val="7"/>
          </w:tcPr>
          <w:p w14:paraId="61CC5C1F" w14:textId="52D9956B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 xml:space="preserve">Weight: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kg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6"/>
          </w:tcPr>
          <w:p w14:paraId="281DAB12" w14:textId="6788F1EE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BMI:               </w:t>
            </w:r>
            <w:r w:rsidRPr="002E4DF2">
              <w:rPr>
                <w:rFonts w:ascii="Arial" w:hAnsi="Arial" w:cs="Arial"/>
                <w:sz w:val="20"/>
                <w:szCs w:val="20"/>
              </w:rPr>
              <w:t>kg/m</w:t>
            </w:r>
            <w:r w:rsidRPr="002E4DF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0" w:type="dxa"/>
          </w:tcPr>
          <w:p w14:paraId="1538937B" w14:textId="77777777" w:rsidR="002E4DF2" w:rsidRPr="002E4DF2" w:rsidRDefault="002E4DF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Nutritional status:</w:t>
            </w:r>
          </w:p>
        </w:tc>
      </w:tr>
      <w:tr w:rsidR="0002585E" w:rsidRPr="002E4DF2" w14:paraId="37076BD0" w14:textId="77777777" w:rsidTr="00DF714B">
        <w:trPr>
          <w:trHeight w:val="255"/>
        </w:trPr>
        <w:tc>
          <w:tcPr>
            <w:tcW w:w="9355" w:type="dxa"/>
            <w:gridSpan w:val="19"/>
          </w:tcPr>
          <w:p w14:paraId="2E7AC5EA" w14:textId="168DFCAF" w:rsidR="0002585E" w:rsidRPr="002E4DF2" w:rsidRDefault="006E63A6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 xml:space="preserve">Blood sugar </w:t>
            </w:r>
            <w:r w:rsidR="002E4DF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27C9" w:rsidRPr="002E4DF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E327C9" w:rsidRPr="002E4DF2">
              <w:rPr>
                <w:rFonts w:ascii="Arial" w:hAnsi="Arial" w:cs="Arial"/>
                <w:sz w:val="20"/>
                <w:szCs w:val="20"/>
              </w:rPr>
              <w:t>) Pre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-op      </w:t>
            </w:r>
            <w:r w:rsidR="002E4DF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E32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4DF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ii)Post-op      </w:t>
            </w:r>
            <w:r w:rsidR="00E32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E4DF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  iii)HbA1c (if available):</w:t>
            </w:r>
          </w:p>
        </w:tc>
      </w:tr>
      <w:tr w:rsidR="006E63A6" w:rsidRPr="002E4DF2" w14:paraId="0092CF63" w14:textId="77777777" w:rsidTr="00DF714B">
        <w:trPr>
          <w:trHeight w:val="1269"/>
        </w:trPr>
        <w:tc>
          <w:tcPr>
            <w:tcW w:w="9355" w:type="dxa"/>
            <w:gridSpan w:val="19"/>
          </w:tcPr>
          <w:p w14:paraId="32BFE12E" w14:textId="1BC18E69" w:rsidR="006E63A6" w:rsidRDefault="006E63A6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="002E4DF2" w:rsidRPr="002E4DF2">
              <w:rPr>
                <w:rFonts w:ascii="Arial" w:hAnsi="Arial" w:cs="Arial"/>
                <w:sz w:val="20"/>
                <w:szCs w:val="20"/>
              </w:rPr>
              <w:t>factors:</w:t>
            </w:r>
          </w:p>
          <w:tbl>
            <w:tblPr>
              <w:tblStyle w:val="TableGrid"/>
              <w:tblpPr w:leftFromText="180" w:rightFromText="180" w:vertAnchor="text" w:horzAnchor="page" w:tblpX="315" w:tblpY="2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947"/>
              <w:gridCol w:w="420"/>
              <w:gridCol w:w="2885"/>
              <w:gridCol w:w="420"/>
              <w:gridCol w:w="1559"/>
            </w:tblGrid>
            <w:tr w:rsidR="00237F60" w14:paraId="2E6C0084" w14:textId="4185440A" w:rsidTr="00237F60">
              <w:trPr>
                <w:trHeight w:val="236"/>
              </w:trPr>
              <w:tc>
                <w:tcPr>
                  <w:tcW w:w="420" w:type="dxa"/>
                  <w:tcBorders>
                    <w:right w:val="single" w:sz="4" w:space="0" w:color="auto"/>
                  </w:tcBorders>
                </w:tcPr>
                <w:p w14:paraId="13DD5E01" w14:textId="77777777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0B21EE1" w14:textId="1678DEE1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Obesity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DB9F35" w14:textId="77777777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F4A87E" w14:textId="7B143E26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698B">
                    <w:rPr>
                      <w:rFonts w:ascii="Arial" w:hAnsi="Arial" w:cs="Arial"/>
                      <w:sz w:val="20"/>
                      <w:szCs w:val="20"/>
                    </w:rPr>
                    <w:t xml:space="preserve">Immunosuppressive drugs                   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2E91EB" w14:textId="77777777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900455" w14:textId="6728E6FC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Anemia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37F60" w14:paraId="7964E0B2" w14:textId="2002FC69" w:rsidTr="00237F60">
              <w:trPr>
                <w:trHeight w:val="236"/>
              </w:trPr>
              <w:tc>
                <w:tcPr>
                  <w:tcW w:w="420" w:type="dxa"/>
                  <w:tcBorders>
                    <w:right w:val="single" w:sz="4" w:space="0" w:color="auto"/>
                  </w:tcBorders>
                </w:tcPr>
                <w:p w14:paraId="005C8B9E" w14:textId="1519850A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59E88A" w14:textId="4317B196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Smoker                  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44E15B" w14:textId="77777777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D4E109" w14:textId="7244DC0D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Immunosuppressive disease               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125F40" w14:textId="77777777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99FF38" w14:textId="11C5C202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698B">
                    <w:rPr>
                      <w:rFonts w:ascii="Arial" w:hAnsi="Arial" w:cs="Arial"/>
                      <w:sz w:val="20"/>
                      <w:szCs w:val="20"/>
                    </w:rPr>
                    <w:t>Jaundice</w:t>
                  </w:r>
                </w:p>
              </w:tc>
            </w:tr>
            <w:tr w:rsidR="00237F60" w14:paraId="44774F02" w14:textId="07E0CE3B" w:rsidTr="00237F60">
              <w:trPr>
                <w:trHeight w:val="240"/>
              </w:trPr>
              <w:tc>
                <w:tcPr>
                  <w:tcW w:w="420" w:type="dxa"/>
                  <w:tcBorders>
                    <w:right w:val="single" w:sz="4" w:space="0" w:color="auto"/>
                  </w:tcBorders>
                </w:tcPr>
                <w:p w14:paraId="2E0D04A1" w14:textId="77777777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CC0B65" w14:textId="7EDFB78E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DM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D8F2BC" w14:textId="77777777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5CD6AC" w14:textId="0ACD46F6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698B">
                    <w:rPr>
                      <w:rFonts w:ascii="Arial" w:hAnsi="Arial" w:cs="Arial"/>
                      <w:sz w:val="20"/>
                      <w:szCs w:val="20"/>
                    </w:rPr>
                    <w:t xml:space="preserve">Chemotherapy                                     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63FBE0" w14:textId="77777777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6545A77" w14:textId="422E565A" w:rsidR="0010698B" w:rsidRDefault="0010698B" w:rsidP="0010698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>Other(specify)</w:t>
                  </w:r>
                  <w:r w:rsidR="00237F60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54DDA0F9" w14:textId="0504669A" w:rsidR="00E327C9" w:rsidRDefault="00E327C9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4E0D0DA" w14:textId="0FB909CC" w:rsidR="00237F60" w:rsidRPr="002E4DF2" w:rsidRDefault="00237F60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 xml:space="preserve">Treatment </w:t>
            </w:r>
            <w:proofErr w:type="spellStart"/>
            <w:r w:rsidRPr="002E4DF2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2E4DF2">
              <w:rPr>
                <w:rFonts w:ascii="Arial" w:hAnsi="Arial" w:cs="Arial"/>
                <w:sz w:val="20"/>
                <w:szCs w:val="20"/>
              </w:rPr>
              <w:t xml:space="preserve"> diabetic:</w:t>
            </w:r>
          </w:p>
          <w:p w14:paraId="062E7AA8" w14:textId="52CC5C79" w:rsidR="006E63A6" w:rsidRPr="002E4DF2" w:rsidRDefault="006E63A6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page" w:tblpX="7617" w:tblpY="-8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9"/>
            </w:tblGrid>
            <w:tr w:rsidR="00237F60" w14:paraId="4719FA84" w14:textId="77777777" w:rsidTr="00237F60">
              <w:trPr>
                <w:trHeight w:val="234"/>
              </w:trPr>
              <w:tc>
                <w:tcPr>
                  <w:tcW w:w="1379" w:type="dxa"/>
                </w:tcPr>
                <w:p w14:paraId="393526B0" w14:textId="77777777" w:rsidR="00237F60" w:rsidRDefault="00237F60" w:rsidP="00237F6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3F0AED" w14:textId="67A5BFDA" w:rsidR="002205BD" w:rsidRPr="002E4DF2" w:rsidRDefault="002205BD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ABFAA" w14:textId="75861A44" w:rsidR="00AB3E14" w:rsidRPr="002E4DF2" w:rsidRDefault="00AB3E14" w:rsidP="002E4DF2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8"/>
        <w:gridCol w:w="2077"/>
        <w:gridCol w:w="567"/>
        <w:gridCol w:w="1138"/>
        <w:gridCol w:w="280"/>
        <w:gridCol w:w="2268"/>
        <w:gridCol w:w="287"/>
        <w:gridCol w:w="2406"/>
      </w:tblGrid>
      <w:tr w:rsidR="0072147B" w:rsidRPr="002E4DF2" w14:paraId="2317C5B7" w14:textId="0F00A6A0" w:rsidTr="006B7D5E">
        <w:tc>
          <w:tcPr>
            <w:tcW w:w="328" w:type="dxa"/>
          </w:tcPr>
          <w:p w14:paraId="1803235A" w14:textId="56A227C7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23" w:type="dxa"/>
            <w:gridSpan w:val="7"/>
          </w:tcPr>
          <w:p w14:paraId="2704FDB3" w14:textId="2D893665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4DF2">
              <w:rPr>
                <w:rFonts w:ascii="Arial" w:hAnsi="Arial" w:cs="Arial"/>
                <w:sz w:val="20"/>
                <w:szCs w:val="20"/>
                <w:u w:val="single"/>
              </w:rPr>
              <w:t>Procedure</w:t>
            </w:r>
          </w:p>
        </w:tc>
      </w:tr>
      <w:tr w:rsidR="006B7D5E" w:rsidRPr="002E4DF2" w14:paraId="3E442091" w14:textId="05859100" w:rsidTr="006B7D5E">
        <w:tc>
          <w:tcPr>
            <w:tcW w:w="4110" w:type="dxa"/>
            <w:gridSpan w:val="4"/>
          </w:tcPr>
          <w:p w14:paraId="6208B0BB" w14:textId="5F519ED2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Date of operation :</w:t>
            </w:r>
          </w:p>
        </w:tc>
        <w:tc>
          <w:tcPr>
            <w:tcW w:w="2548" w:type="dxa"/>
            <w:gridSpan w:val="2"/>
          </w:tcPr>
          <w:p w14:paraId="0270D911" w14:textId="4D9FC2B8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Time started</w:t>
            </w:r>
          </w:p>
        </w:tc>
        <w:tc>
          <w:tcPr>
            <w:tcW w:w="2693" w:type="dxa"/>
            <w:gridSpan w:val="2"/>
          </w:tcPr>
          <w:p w14:paraId="70185FB9" w14:textId="6FACFCEA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 xml:space="preserve">Duration:     </w:t>
            </w:r>
            <w:r w:rsidR="006B7D5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      mi</w:t>
            </w:r>
            <w:r w:rsidR="006B7D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72147B" w:rsidRPr="002E4DF2" w14:paraId="720731A3" w14:textId="77777777" w:rsidTr="006B7D5E">
        <w:tc>
          <w:tcPr>
            <w:tcW w:w="4110" w:type="dxa"/>
            <w:gridSpan w:val="4"/>
          </w:tcPr>
          <w:p w14:paraId="33048ED2" w14:textId="4BBB3DEF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Type of operation:</w:t>
            </w:r>
          </w:p>
        </w:tc>
        <w:tc>
          <w:tcPr>
            <w:tcW w:w="5241" w:type="dxa"/>
            <w:gridSpan w:val="4"/>
          </w:tcPr>
          <w:p w14:paraId="6A203E69" w14:textId="3760D8CB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Surgeon:</w:t>
            </w:r>
          </w:p>
        </w:tc>
      </w:tr>
      <w:tr w:rsidR="0072147B" w:rsidRPr="002E4DF2" w14:paraId="09A05B7A" w14:textId="77777777" w:rsidTr="006B7D5E">
        <w:tc>
          <w:tcPr>
            <w:tcW w:w="4110" w:type="dxa"/>
            <w:gridSpan w:val="4"/>
          </w:tcPr>
          <w:p w14:paraId="3DE143ED" w14:textId="79FAB4EF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Assistant:</w:t>
            </w:r>
          </w:p>
        </w:tc>
        <w:tc>
          <w:tcPr>
            <w:tcW w:w="2835" w:type="dxa"/>
            <w:gridSpan w:val="3"/>
          </w:tcPr>
          <w:p w14:paraId="0E2CC0C9" w14:textId="2B82FFD6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Scrub:</w:t>
            </w:r>
          </w:p>
        </w:tc>
        <w:tc>
          <w:tcPr>
            <w:tcW w:w="2406" w:type="dxa"/>
          </w:tcPr>
          <w:p w14:paraId="05F7AC79" w14:textId="5C224A7F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OT number:</w:t>
            </w:r>
          </w:p>
        </w:tc>
      </w:tr>
      <w:tr w:rsidR="0072147B" w:rsidRPr="002E4DF2" w14:paraId="1E60BDC8" w14:textId="77777777" w:rsidTr="006B7D5E">
        <w:tc>
          <w:tcPr>
            <w:tcW w:w="2972" w:type="dxa"/>
            <w:gridSpan w:val="3"/>
          </w:tcPr>
          <w:p w14:paraId="583CA4AD" w14:textId="2BC9A256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Pre-op infection:</w:t>
            </w:r>
          </w:p>
        </w:tc>
        <w:tc>
          <w:tcPr>
            <w:tcW w:w="3973" w:type="dxa"/>
            <w:gridSpan w:val="4"/>
          </w:tcPr>
          <w:p w14:paraId="2986743D" w14:textId="709EB1C6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Pre-op antibiotics (if any):</w:t>
            </w:r>
          </w:p>
        </w:tc>
        <w:tc>
          <w:tcPr>
            <w:tcW w:w="2406" w:type="dxa"/>
          </w:tcPr>
          <w:p w14:paraId="26261783" w14:textId="19434295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 xml:space="preserve">Duration: </w:t>
            </w:r>
            <w:r w:rsidR="006B7D5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2E4DF2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</w:tr>
      <w:tr w:rsidR="0072147B" w:rsidRPr="002E4DF2" w14:paraId="549C4641" w14:textId="77777777" w:rsidTr="006B7D5E">
        <w:tc>
          <w:tcPr>
            <w:tcW w:w="4390" w:type="dxa"/>
            <w:gridSpan w:val="5"/>
          </w:tcPr>
          <w:p w14:paraId="1FD9A069" w14:textId="7CCC72E6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Antibiotics on induction:</w:t>
            </w:r>
          </w:p>
        </w:tc>
        <w:tc>
          <w:tcPr>
            <w:tcW w:w="2268" w:type="dxa"/>
          </w:tcPr>
          <w:p w14:paraId="7AEBA68C" w14:textId="4CE23045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Time served:</w:t>
            </w:r>
          </w:p>
        </w:tc>
        <w:tc>
          <w:tcPr>
            <w:tcW w:w="2693" w:type="dxa"/>
            <w:gridSpan w:val="2"/>
          </w:tcPr>
          <w:p w14:paraId="3D6130DC" w14:textId="432E8838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4DF2">
              <w:rPr>
                <w:rFonts w:ascii="Arial" w:hAnsi="Arial" w:cs="Arial"/>
                <w:sz w:val="20"/>
                <w:szCs w:val="20"/>
              </w:rPr>
              <w:t>Topup</w:t>
            </w:r>
            <w:proofErr w:type="spellEnd"/>
            <w:r w:rsidRPr="002E4D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2147B" w:rsidRPr="002E4DF2" w14:paraId="074C135D" w14:textId="77777777" w:rsidTr="006B7D5E">
        <w:tc>
          <w:tcPr>
            <w:tcW w:w="2405" w:type="dxa"/>
            <w:gridSpan w:val="2"/>
          </w:tcPr>
          <w:p w14:paraId="7B3849C7" w14:textId="0BFA6580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Blood loss:                 cc</w:t>
            </w:r>
          </w:p>
        </w:tc>
        <w:tc>
          <w:tcPr>
            <w:tcW w:w="6946" w:type="dxa"/>
            <w:gridSpan w:val="6"/>
          </w:tcPr>
          <w:p w14:paraId="179D4426" w14:textId="4AD1B6E3" w:rsidR="0072147B" w:rsidRPr="002E4DF2" w:rsidRDefault="0072147B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Implants used:</w:t>
            </w:r>
          </w:p>
        </w:tc>
      </w:tr>
      <w:tr w:rsidR="0072147B" w:rsidRPr="002E4DF2" w14:paraId="0A7E0ED5" w14:textId="77777777" w:rsidTr="005E073A">
        <w:trPr>
          <w:trHeight w:val="862"/>
        </w:trPr>
        <w:tc>
          <w:tcPr>
            <w:tcW w:w="9351" w:type="dxa"/>
            <w:gridSpan w:val="8"/>
          </w:tcPr>
          <w:p w14:paraId="591A7921" w14:textId="0E57BDC7" w:rsidR="002205BD" w:rsidRPr="002E4DF2" w:rsidRDefault="00F44801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Intraoperative preparation:</w:t>
            </w:r>
          </w:p>
          <w:tbl>
            <w:tblPr>
              <w:tblStyle w:val="TableGrid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2268"/>
              <w:gridCol w:w="426"/>
              <w:gridCol w:w="4536"/>
              <w:gridCol w:w="425"/>
            </w:tblGrid>
            <w:tr w:rsidR="00A45E3A" w14:paraId="7883B04C" w14:textId="77777777" w:rsidTr="00A45E3A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925B0E1" w14:textId="6F87B243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Emergency Surgery                                               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FF511A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D7101D" w14:textId="26D42F80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>2% Chlorhexidine Gluconate (70% alcohol)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0B91EED2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45E3A" w14:paraId="1D01C533" w14:textId="77777777" w:rsidTr="00A45E3A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F0F54C8" w14:textId="754048BE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5E3A">
                    <w:rPr>
                      <w:rFonts w:ascii="Arial" w:hAnsi="Arial" w:cs="Arial"/>
                      <w:sz w:val="20"/>
                      <w:szCs w:val="20"/>
                    </w:rPr>
                    <w:t xml:space="preserve">Elective Surgery                                                     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34828E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814BD8" w14:textId="352F14E5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>Povidone Iodine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A47512B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124592E" w14:textId="7EEE16BF" w:rsidR="002205BD" w:rsidRPr="005E073A" w:rsidRDefault="002205BD" w:rsidP="002E4DF2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44801" w:rsidRPr="002E4DF2" w14:paraId="1A55F6FC" w14:textId="77777777" w:rsidTr="006B7D5E">
        <w:tc>
          <w:tcPr>
            <w:tcW w:w="9351" w:type="dxa"/>
            <w:gridSpan w:val="8"/>
          </w:tcPr>
          <w:p w14:paraId="15B0C54E" w14:textId="57DCF792" w:rsidR="00F44801" w:rsidRPr="002E4DF2" w:rsidRDefault="00F44801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  <w:u w:val="single"/>
              </w:rPr>
              <w:t>Wound Closure</w:t>
            </w:r>
            <w:r w:rsidRPr="002E4DF2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proofErr w:type="spellStart"/>
            <w:r w:rsidRPr="002E4DF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2E4DF2">
              <w:rPr>
                <w:rFonts w:ascii="Arial" w:hAnsi="Arial" w:cs="Arial"/>
                <w:sz w:val="20"/>
                <w:szCs w:val="20"/>
              </w:rPr>
              <w:t>) Method:                                          ii) Operator:</w:t>
            </w:r>
          </w:p>
          <w:p w14:paraId="5907C679" w14:textId="727B8D6E" w:rsidR="00E327C9" w:rsidRPr="002E4DF2" w:rsidRDefault="00F44801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iii) Sutures used:                                                                            iv) Drain inserted:</w:t>
            </w:r>
          </w:p>
        </w:tc>
      </w:tr>
    </w:tbl>
    <w:p w14:paraId="34AA93EC" w14:textId="0920E94E" w:rsidR="0072147B" w:rsidRPr="002E4DF2" w:rsidRDefault="0072147B" w:rsidP="002E4DF2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8"/>
        <w:gridCol w:w="9027"/>
      </w:tblGrid>
      <w:tr w:rsidR="00F44801" w:rsidRPr="002E4DF2" w14:paraId="38095A3D" w14:textId="77777777" w:rsidTr="00E02758">
        <w:tc>
          <w:tcPr>
            <w:tcW w:w="328" w:type="dxa"/>
          </w:tcPr>
          <w:p w14:paraId="50E38307" w14:textId="78366920" w:rsidR="00F44801" w:rsidRPr="002E4DF2" w:rsidRDefault="00F44801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7" w:type="dxa"/>
          </w:tcPr>
          <w:p w14:paraId="432686AC" w14:textId="4A557431" w:rsidR="00F44801" w:rsidRPr="002E4DF2" w:rsidRDefault="00F44801" w:rsidP="002E4DF2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4DF2">
              <w:rPr>
                <w:rFonts w:ascii="Arial" w:hAnsi="Arial" w:cs="Arial"/>
                <w:sz w:val="20"/>
                <w:szCs w:val="20"/>
                <w:u w:val="single"/>
              </w:rPr>
              <w:t>Pre-Op</w:t>
            </w:r>
          </w:p>
        </w:tc>
      </w:tr>
      <w:tr w:rsidR="00F44801" w:rsidRPr="002E4DF2" w14:paraId="325B6B76" w14:textId="77777777" w:rsidTr="00E02758">
        <w:trPr>
          <w:trHeight w:val="874"/>
        </w:trPr>
        <w:tc>
          <w:tcPr>
            <w:tcW w:w="9355" w:type="dxa"/>
            <w:gridSpan w:val="2"/>
          </w:tcPr>
          <w:p w14:paraId="33A4BD81" w14:textId="77777777" w:rsidR="00683E92" w:rsidRDefault="00683E9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891CDB9" w14:textId="4B6D1AAA" w:rsidR="00F44801" w:rsidRDefault="006B7D5E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Shaving: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0"/>
              <w:gridCol w:w="420"/>
              <w:gridCol w:w="1866"/>
              <w:gridCol w:w="414"/>
              <w:gridCol w:w="1141"/>
              <w:gridCol w:w="420"/>
              <w:gridCol w:w="2561"/>
              <w:gridCol w:w="420"/>
            </w:tblGrid>
            <w:tr w:rsidR="005F13AF" w14:paraId="18F8421A" w14:textId="77777777" w:rsidTr="005F13AF"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AFA7D2" w14:textId="75B787A9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Done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C61B65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15F869" w14:textId="74BAA12F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Electric Clipper  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E7C4C4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7446FB" w14:textId="79CDB960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In OT              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D3D25D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3A290E" w14:textId="186EECB5" w:rsidR="00A45E3A" w:rsidRDefault="005F13AF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45E3A" w:rsidRPr="002E4DF2">
                    <w:rPr>
                      <w:rFonts w:ascii="Arial" w:hAnsi="Arial" w:cs="Arial"/>
                      <w:sz w:val="20"/>
                      <w:szCs w:val="20"/>
                    </w:rPr>
                    <w:t>Pre-op chlorhexidine bath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845CDE3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13AF" w14:paraId="39A8F551" w14:textId="77777777" w:rsidTr="005F13AF"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70CA19C" w14:textId="5366940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Not done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A0A010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2936BD" w14:textId="0518428F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>Razor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25E1F3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75A19B1" w14:textId="6F0B105D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>In ward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98833A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EF1F83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98BD74" w14:textId="77777777" w:rsidR="00A45E3A" w:rsidRDefault="00A45E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B121DD" w14:textId="77777777" w:rsidR="00F44801" w:rsidRPr="00683E92" w:rsidRDefault="00F44801" w:rsidP="002E4DF2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  <w:p w14:paraId="409F17A8" w14:textId="1E9C3530" w:rsidR="00683E92" w:rsidRPr="002E4DF2" w:rsidRDefault="00683E92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1" w:rsidRPr="002E4DF2" w14:paraId="6C2DF2EA" w14:textId="77777777" w:rsidTr="00E02758">
        <w:tc>
          <w:tcPr>
            <w:tcW w:w="9355" w:type="dxa"/>
            <w:gridSpan w:val="2"/>
          </w:tcPr>
          <w:p w14:paraId="7A60BC8A" w14:textId="1248B045" w:rsidR="00F44801" w:rsidRPr="002E4DF2" w:rsidRDefault="00F44801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 xml:space="preserve">Blood Investigation: </w:t>
            </w:r>
            <w:r w:rsidR="000D2877" w:rsidRPr="002E4D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F13A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D2877" w:rsidRPr="002E4DF2">
              <w:rPr>
                <w:rFonts w:ascii="Arial" w:hAnsi="Arial" w:cs="Arial"/>
                <w:sz w:val="20"/>
                <w:szCs w:val="20"/>
              </w:rPr>
              <w:t>Hb           WBC              Albumin            ESR            CRP</w:t>
            </w:r>
          </w:p>
        </w:tc>
      </w:tr>
    </w:tbl>
    <w:p w14:paraId="4EA31B8B" w14:textId="42BD2A51" w:rsidR="00F44801" w:rsidRPr="002E4DF2" w:rsidRDefault="00F44801" w:rsidP="002E4DF2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"/>
        <w:gridCol w:w="9023"/>
      </w:tblGrid>
      <w:tr w:rsidR="000D2877" w:rsidRPr="002E4DF2" w14:paraId="3DA7E208" w14:textId="77777777" w:rsidTr="00E02758">
        <w:tc>
          <w:tcPr>
            <w:tcW w:w="332" w:type="dxa"/>
          </w:tcPr>
          <w:p w14:paraId="4D2D5DF2" w14:textId="67255DD8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23" w:type="dxa"/>
          </w:tcPr>
          <w:p w14:paraId="6079D9DD" w14:textId="7DE88F2C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4DF2">
              <w:rPr>
                <w:rFonts w:ascii="Arial" w:hAnsi="Arial" w:cs="Arial"/>
                <w:sz w:val="20"/>
                <w:szCs w:val="20"/>
                <w:u w:val="single"/>
              </w:rPr>
              <w:t>Post op</w:t>
            </w:r>
          </w:p>
        </w:tc>
      </w:tr>
      <w:tr w:rsidR="000D2877" w:rsidRPr="002E4DF2" w14:paraId="4C40A5CC" w14:textId="77777777" w:rsidTr="00E02758">
        <w:tc>
          <w:tcPr>
            <w:tcW w:w="9355" w:type="dxa"/>
            <w:gridSpan w:val="2"/>
          </w:tcPr>
          <w:p w14:paraId="55740D4E" w14:textId="1C456CC9" w:rsidR="00C713B4" w:rsidRPr="0000565C" w:rsidRDefault="00C713B4" w:rsidP="002E4DF2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2"/>
              <w:gridCol w:w="1417"/>
              <w:gridCol w:w="420"/>
              <w:gridCol w:w="573"/>
              <w:gridCol w:w="420"/>
            </w:tblGrid>
            <w:tr w:rsidR="00C713B4" w14:paraId="331F5ABA" w14:textId="77777777" w:rsidTr="00935D89">
              <w:tc>
                <w:tcPr>
                  <w:tcW w:w="47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64D1A" w14:textId="728DB42B" w:rsidR="00C713B4" w:rsidRDefault="00C713B4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Sterile dressing removed within 48 hours:                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738EB76" w14:textId="6E93EBC1" w:rsidR="00C713B4" w:rsidRDefault="00C713B4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Yes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ADE203" w14:textId="77777777" w:rsidR="00C713B4" w:rsidRDefault="00C713B4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2C46642" w14:textId="650C3E01" w:rsidR="00C713B4" w:rsidRDefault="00C713B4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</w:tcBorders>
                </w:tcPr>
                <w:p w14:paraId="6393AB4B" w14:textId="77777777" w:rsidR="00C713B4" w:rsidRDefault="00C713B4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B9F404C" w14:textId="7F117AE7" w:rsidR="000D2877" w:rsidRDefault="00935D89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D2877" w:rsidRPr="002E4DF2">
              <w:rPr>
                <w:rFonts w:ascii="Arial" w:hAnsi="Arial" w:cs="Arial"/>
                <w:sz w:val="20"/>
                <w:szCs w:val="20"/>
              </w:rPr>
              <w:t>If yes, indication:</w:t>
            </w:r>
          </w:p>
          <w:tbl>
            <w:tblPr>
              <w:tblStyle w:val="TableGrid"/>
              <w:tblW w:w="8806" w:type="dxa"/>
              <w:tblLook w:val="04A0" w:firstRow="1" w:lastRow="0" w:firstColumn="1" w:lastColumn="0" w:noHBand="0" w:noVBand="1"/>
            </w:tblPr>
            <w:tblGrid>
              <w:gridCol w:w="2226"/>
              <w:gridCol w:w="800"/>
              <w:gridCol w:w="428"/>
              <w:gridCol w:w="570"/>
              <w:gridCol w:w="440"/>
              <w:gridCol w:w="982"/>
              <w:gridCol w:w="427"/>
              <w:gridCol w:w="930"/>
              <w:gridCol w:w="427"/>
              <w:gridCol w:w="1145"/>
              <w:gridCol w:w="431"/>
            </w:tblGrid>
            <w:tr w:rsidR="00516163" w14:paraId="296860C2" w14:textId="2C0FB2D7" w:rsidTr="00516163">
              <w:trPr>
                <w:trHeight w:val="239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F9519" w14:textId="73FA5250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Condition of wound:                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3F79C65" w14:textId="3C4634CB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>Clea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37D75B" w14:textId="77777777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24DCA3F" w14:textId="70F4233C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>Dry</w:t>
                  </w:r>
                </w:p>
              </w:tc>
              <w:tc>
                <w:tcPr>
                  <w:tcW w:w="4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54CD65" w14:textId="77777777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874DC" w14:textId="27B10C9A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Sloughy 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87D53D" w14:textId="77777777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0C83A5" w14:textId="3CB1F916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Gaping            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22F56F" w14:textId="77777777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22E6869" w14:textId="0020B38E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5D89">
                    <w:rPr>
                      <w:rFonts w:ascii="Arial" w:hAnsi="Arial" w:cs="Arial"/>
                      <w:sz w:val="20"/>
                      <w:szCs w:val="20"/>
                    </w:rPr>
                    <w:t>Discharge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</w:tcBorders>
                </w:tcPr>
                <w:p w14:paraId="714CBB91" w14:textId="77777777" w:rsidR="00935D89" w:rsidRDefault="00935D89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CA4E1BC" w14:textId="77777777" w:rsidR="00935D89" w:rsidRPr="00935D89" w:rsidRDefault="00935D89" w:rsidP="002E4DF2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  <w:p w14:paraId="7AA2A27E" w14:textId="47F190FD" w:rsidR="000D2877" w:rsidRPr="0000565C" w:rsidRDefault="000D2877" w:rsidP="002E4DF2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D2877" w:rsidRPr="002E4DF2" w14:paraId="596CB559" w14:textId="77777777" w:rsidTr="00E02758">
        <w:tc>
          <w:tcPr>
            <w:tcW w:w="9355" w:type="dxa"/>
            <w:gridSpan w:val="2"/>
          </w:tcPr>
          <w:p w14:paraId="557DE2A5" w14:textId="15529113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Dressing done:                                         Frequency:                      Type of dressing:</w:t>
            </w:r>
          </w:p>
        </w:tc>
      </w:tr>
    </w:tbl>
    <w:p w14:paraId="6E0D3992" w14:textId="4E3F45B6" w:rsidR="000D2877" w:rsidRPr="002E4DF2" w:rsidRDefault="000D2877" w:rsidP="002E4DF2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8"/>
        <w:gridCol w:w="3639"/>
        <w:gridCol w:w="2517"/>
        <w:gridCol w:w="2871"/>
      </w:tblGrid>
      <w:tr w:rsidR="000D2877" w:rsidRPr="002E4DF2" w14:paraId="54ED970F" w14:textId="77777777" w:rsidTr="00E02758">
        <w:tc>
          <w:tcPr>
            <w:tcW w:w="328" w:type="dxa"/>
          </w:tcPr>
          <w:p w14:paraId="0FC61615" w14:textId="006ECD20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7" w:type="dxa"/>
            <w:gridSpan w:val="3"/>
          </w:tcPr>
          <w:p w14:paraId="3D49D7EE" w14:textId="387B447F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4DF2">
              <w:rPr>
                <w:rFonts w:ascii="Arial" w:hAnsi="Arial" w:cs="Arial"/>
                <w:sz w:val="20"/>
                <w:szCs w:val="20"/>
                <w:u w:val="single"/>
              </w:rPr>
              <w:t>Event-Surgical Site Infection</w:t>
            </w:r>
          </w:p>
        </w:tc>
      </w:tr>
      <w:tr w:rsidR="000D2877" w:rsidRPr="002E4DF2" w14:paraId="20F209CD" w14:textId="77777777" w:rsidTr="00E02758">
        <w:tc>
          <w:tcPr>
            <w:tcW w:w="3967" w:type="dxa"/>
            <w:gridSpan w:val="2"/>
          </w:tcPr>
          <w:p w14:paraId="39C8ECDF" w14:textId="5EB646C1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Date Diagnosed (SSI):</w:t>
            </w:r>
          </w:p>
        </w:tc>
        <w:tc>
          <w:tcPr>
            <w:tcW w:w="5388" w:type="dxa"/>
            <w:gridSpan w:val="2"/>
          </w:tcPr>
          <w:p w14:paraId="6C33F95B" w14:textId="5C0AC548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Infection Site:</w:t>
            </w:r>
          </w:p>
        </w:tc>
      </w:tr>
      <w:tr w:rsidR="000D2877" w:rsidRPr="002E4DF2" w14:paraId="784D9A8B" w14:textId="77777777" w:rsidTr="00E02758">
        <w:tc>
          <w:tcPr>
            <w:tcW w:w="9355" w:type="dxa"/>
            <w:gridSpan w:val="4"/>
          </w:tcPr>
          <w:p w14:paraId="306D9DDB" w14:textId="6B095981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Detected during:                                                  Other(specify):</w:t>
            </w:r>
          </w:p>
        </w:tc>
      </w:tr>
      <w:tr w:rsidR="000D2877" w:rsidRPr="002E4DF2" w14:paraId="09F796CB" w14:textId="77777777" w:rsidTr="00E02758">
        <w:tc>
          <w:tcPr>
            <w:tcW w:w="3967" w:type="dxa"/>
            <w:gridSpan w:val="2"/>
          </w:tcPr>
          <w:p w14:paraId="4D305385" w14:textId="19DB54EA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Readmission (due to SSI):</w:t>
            </w:r>
          </w:p>
        </w:tc>
        <w:tc>
          <w:tcPr>
            <w:tcW w:w="2517" w:type="dxa"/>
          </w:tcPr>
          <w:p w14:paraId="3621BEDB" w14:textId="77777777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871" w:type="dxa"/>
            <w:vMerge w:val="restart"/>
          </w:tcPr>
          <w:p w14:paraId="5200F659" w14:textId="0A2E6496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Cultures Taken:</w:t>
            </w:r>
          </w:p>
        </w:tc>
      </w:tr>
      <w:tr w:rsidR="000D2877" w:rsidRPr="002E4DF2" w14:paraId="0F8E5BF2" w14:textId="77777777" w:rsidTr="00E02758">
        <w:tc>
          <w:tcPr>
            <w:tcW w:w="3967" w:type="dxa"/>
            <w:gridSpan w:val="2"/>
          </w:tcPr>
          <w:p w14:paraId="3D0BDE28" w14:textId="6DBABCE6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Reintervention (due to SSI):</w:t>
            </w:r>
          </w:p>
        </w:tc>
        <w:tc>
          <w:tcPr>
            <w:tcW w:w="2517" w:type="dxa"/>
          </w:tcPr>
          <w:p w14:paraId="0DC070C7" w14:textId="77777777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871" w:type="dxa"/>
            <w:vMerge/>
          </w:tcPr>
          <w:p w14:paraId="0B5679E1" w14:textId="73F4B493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877" w:rsidRPr="002E4DF2" w14:paraId="37A771D1" w14:textId="77777777" w:rsidTr="00E02758">
        <w:tc>
          <w:tcPr>
            <w:tcW w:w="6484" w:type="dxa"/>
            <w:gridSpan w:val="3"/>
          </w:tcPr>
          <w:p w14:paraId="696F700B" w14:textId="172E8198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Secondary Septicemia:</w:t>
            </w:r>
          </w:p>
        </w:tc>
        <w:tc>
          <w:tcPr>
            <w:tcW w:w="2871" w:type="dxa"/>
            <w:vMerge/>
          </w:tcPr>
          <w:p w14:paraId="732A4509" w14:textId="77777777" w:rsidR="000D2877" w:rsidRPr="002E4DF2" w:rsidRDefault="000D2877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0C3" w:rsidRPr="002E4DF2" w14:paraId="140E769D" w14:textId="77777777" w:rsidTr="00E02758">
        <w:tc>
          <w:tcPr>
            <w:tcW w:w="9355" w:type="dxa"/>
            <w:gridSpan w:val="4"/>
          </w:tcPr>
          <w:p w14:paraId="5DC28B0A" w14:textId="77777777" w:rsidR="000800C3" w:rsidRPr="002E4DF2" w:rsidRDefault="000800C3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Antibiotics started &amp; duration:</w:t>
            </w:r>
          </w:p>
          <w:p w14:paraId="4E2F9FB3" w14:textId="102E5D6B" w:rsidR="000800C3" w:rsidRPr="002E4DF2" w:rsidRDefault="000800C3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0C3" w:rsidRPr="002E4DF2" w14:paraId="322A2DC0" w14:textId="77777777" w:rsidTr="00E02758">
        <w:trPr>
          <w:trHeight w:val="644"/>
        </w:trPr>
        <w:tc>
          <w:tcPr>
            <w:tcW w:w="9355" w:type="dxa"/>
            <w:gridSpan w:val="4"/>
          </w:tcPr>
          <w:p w14:paraId="7F5D313E" w14:textId="63DC5EEE" w:rsidR="000800C3" w:rsidRDefault="000800C3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E4DF2">
              <w:rPr>
                <w:rFonts w:ascii="Arial" w:hAnsi="Arial" w:cs="Arial"/>
                <w:sz w:val="20"/>
                <w:szCs w:val="20"/>
              </w:rPr>
              <w:t>Type of SSI: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0"/>
              <w:gridCol w:w="420"/>
              <w:gridCol w:w="1066"/>
              <w:gridCol w:w="420"/>
              <w:gridCol w:w="1848"/>
              <w:gridCol w:w="425"/>
            </w:tblGrid>
            <w:tr w:rsidR="005E073A" w14:paraId="061F72BE" w14:textId="77777777" w:rsidTr="00881D17"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E554E2" w14:textId="3B436E7F" w:rsidR="005E073A" w:rsidRDefault="005E07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Superficial                           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F622FE" w14:textId="77777777" w:rsidR="005E073A" w:rsidRDefault="005E07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CA92949" w14:textId="536D5886" w:rsidR="005E073A" w:rsidRDefault="005E07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2E4DF2">
                    <w:rPr>
                      <w:rFonts w:ascii="Arial" w:hAnsi="Arial" w:cs="Arial"/>
                      <w:sz w:val="20"/>
                      <w:szCs w:val="20"/>
                    </w:rPr>
                    <w:t xml:space="preserve">Deep                                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A1CC83" w14:textId="77777777" w:rsidR="005E073A" w:rsidRDefault="005E07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2F5BC9" w14:textId="4D68A3D7" w:rsidR="005E073A" w:rsidRDefault="005E07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81D1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5E073A">
                    <w:rPr>
                      <w:rFonts w:ascii="Arial" w:hAnsi="Arial" w:cs="Arial"/>
                      <w:sz w:val="20"/>
                      <w:szCs w:val="20"/>
                    </w:rPr>
                    <w:t>Organ space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5E10F93" w14:textId="77777777" w:rsidR="005E073A" w:rsidRDefault="005E073A" w:rsidP="002E4DF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506472" w14:textId="59C966A8" w:rsidR="000800C3" w:rsidRPr="002E4DF2" w:rsidRDefault="000800C3" w:rsidP="002E4D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22A36" w14:textId="77777777" w:rsidR="000D2877" w:rsidRDefault="000D2877" w:rsidP="002E4DF2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3A0812B" w14:textId="77777777" w:rsidR="00A249D2" w:rsidRDefault="00A249D2" w:rsidP="002E4DF2">
      <w:pPr>
        <w:pStyle w:val="NoSpacing"/>
        <w:rPr>
          <w:rFonts w:ascii="Arial" w:hAnsi="Arial" w:cs="Arial"/>
          <w:sz w:val="20"/>
          <w:szCs w:val="20"/>
        </w:rPr>
      </w:pPr>
    </w:p>
    <w:p w14:paraId="2F040CD2" w14:textId="77777777" w:rsidR="00A249D2" w:rsidRDefault="00A249D2" w:rsidP="002E4DF2">
      <w:pPr>
        <w:pStyle w:val="NoSpacing"/>
        <w:rPr>
          <w:rFonts w:ascii="Arial" w:hAnsi="Arial" w:cs="Arial"/>
          <w:sz w:val="20"/>
          <w:szCs w:val="20"/>
        </w:rPr>
      </w:pPr>
    </w:p>
    <w:p w14:paraId="496CA6DC" w14:textId="7FA88263" w:rsidR="00A249D2" w:rsidRDefault="00A249D2" w:rsidP="00A249D2">
      <w:pPr>
        <w:pStyle w:val="NoSpacing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1 of 1</w:t>
      </w:r>
    </w:p>
    <w:p w14:paraId="5F88216A" w14:textId="77777777" w:rsidR="00A249D2" w:rsidRPr="002E4DF2" w:rsidRDefault="00A249D2" w:rsidP="002E4DF2">
      <w:pPr>
        <w:pStyle w:val="NoSpacing"/>
        <w:rPr>
          <w:rFonts w:ascii="Arial" w:hAnsi="Arial" w:cs="Arial"/>
          <w:sz w:val="20"/>
          <w:szCs w:val="20"/>
        </w:rPr>
      </w:pPr>
    </w:p>
    <w:sectPr w:rsidR="00A249D2" w:rsidRPr="002E4DF2" w:rsidSect="00A249D2">
      <w:headerReference w:type="default" r:id="rId6"/>
      <w:pgSz w:w="11906" w:h="16838" w:code="9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76F45" w14:textId="77777777" w:rsidR="00B82588" w:rsidRDefault="00B82588" w:rsidP="006B7D5E">
      <w:pPr>
        <w:spacing w:after="0" w:line="240" w:lineRule="auto"/>
      </w:pPr>
      <w:r>
        <w:separator/>
      </w:r>
    </w:p>
  </w:endnote>
  <w:endnote w:type="continuationSeparator" w:id="0">
    <w:p w14:paraId="6E10917A" w14:textId="77777777" w:rsidR="00B82588" w:rsidRDefault="00B82588" w:rsidP="006B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966BC" w14:textId="77777777" w:rsidR="00B82588" w:rsidRDefault="00B82588" w:rsidP="006B7D5E">
      <w:pPr>
        <w:spacing w:after="0" w:line="240" w:lineRule="auto"/>
      </w:pPr>
      <w:r>
        <w:separator/>
      </w:r>
    </w:p>
  </w:footnote>
  <w:footnote w:type="continuationSeparator" w:id="0">
    <w:p w14:paraId="3E9E6D29" w14:textId="77777777" w:rsidR="00B82588" w:rsidRDefault="00B82588" w:rsidP="006B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23B40" w14:textId="0E34D3E8" w:rsidR="006B7D5E" w:rsidRDefault="006B7D5E" w:rsidP="006B7D5E">
    <w:pPr>
      <w:pStyle w:val="Header"/>
      <w:tabs>
        <w:tab w:val="clear" w:pos="4513"/>
        <w:tab w:val="clear" w:pos="9026"/>
        <w:tab w:val="left" w:pos="793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42"/>
    <w:rsid w:val="0000565C"/>
    <w:rsid w:val="0002585E"/>
    <w:rsid w:val="000800C3"/>
    <w:rsid w:val="000B0C30"/>
    <w:rsid w:val="000D2877"/>
    <w:rsid w:val="0010698B"/>
    <w:rsid w:val="001E3859"/>
    <w:rsid w:val="0020680F"/>
    <w:rsid w:val="002205BD"/>
    <w:rsid w:val="00237F60"/>
    <w:rsid w:val="00274CAA"/>
    <w:rsid w:val="002E4DF2"/>
    <w:rsid w:val="00507066"/>
    <w:rsid w:val="00516163"/>
    <w:rsid w:val="00543601"/>
    <w:rsid w:val="00565414"/>
    <w:rsid w:val="005E073A"/>
    <w:rsid w:val="005F13AF"/>
    <w:rsid w:val="00683E92"/>
    <w:rsid w:val="006B7D5E"/>
    <w:rsid w:val="006E63A6"/>
    <w:rsid w:val="0072147B"/>
    <w:rsid w:val="007C7CD5"/>
    <w:rsid w:val="00881D17"/>
    <w:rsid w:val="00911737"/>
    <w:rsid w:val="00935D89"/>
    <w:rsid w:val="009E2E32"/>
    <w:rsid w:val="00A249D2"/>
    <w:rsid w:val="00A45E3A"/>
    <w:rsid w:val="00AB3E14"/>
    <w:rsid w:val="00B82588"/>
    <w:rsid w:val="00C713B4"/>
    <w:rsid w:val="00DF714B"/>
    <w:rsid w:val="00E02758"/>
    <w:rsid w:val="00E327C9"/>
    <w:rsid w:val="00E731D9"/>
    <w:rsid w:val="00EB7F42"/>
    <w:rsid w:val="00F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C366"/>
  <w15:chartTrackingRefBased/>
  <w15:docId w15:val="{A9CBD9E2-98DE-4287-B668-96B315EF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E14"/>
    <w:pPr>
      <w:spacing w:after="0" w:line="240" w:lineRule="auto"/>
    </w:pPr>
  </w:style>
  <w:style w:type="table" w:styleId="TableGrid">
    <w:name w:val="Table Grid"/>
    <w:basedOn w:val="TableNormal"/>
    <w:uiPriority w:val="39"/>
    <w:rsid w:val="00AB3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D5E"/>
  </w:style>
  <w:style w:type="paragraph" w:styleId="Footer">
    <w:name w:val="footer"/>
    <w:basedOn w:val="Normal"/>
    <w:link w:val="FooterChar"/>
    <w:uiPriority w:val="99"/>
    <w:unhideWhenUsed/>
    <w:rsid w:val="006B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D5E"/>
  </w:style>
  <w:style w:type="paragraph" w:styleId="Caption">
    <w:name w:val="caption"/>
    <w:basedOn w:val="Normal"/>
    <w:next w:val="Normal"/>
    <w:uiPriority w:val="35"/>
    <w:unhideWhenUsed/>
    <w:qFormat/>
    <w:rsid w:val="00E327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2021-06-18T09:12:00Z</cp:lastPrinted>
  <dcterms:created xsi:type="dcterms:W3CDTF">2021-06-17T02:18:00Z</dcterms:created>
  <dcterms:modified xsi:type="dcterms:W3CDTF">2021-06-24T02:09:00Z</dcterms:modified>
</cp:coreProperties>
</file>